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0AC30E0"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221D9E">
        <w:rPr>
          <w:rFonts w:ascii="Times New Roman" w:hAnsi="Times New Roman"/>
          <w:b/>
          <w:color w:val="000000" w:themeColor="text1"/>
          <w:sz w:val="24"/>
          <w:szCs w:val="24"/>
        </w:rPr>
        <w:t>GERIAMOJO VANDENS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495427F"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221D9E">
        <w:rPr>
          <w:rFonts w:ascii="Times New Roman" w:hAnsi="Times New Roman"/>
          <w:color w:val="000000" w:themeColor="text1"/>
          <w:sz w:val="24"/>
          <w:szCs w:val="24"/>
        </w:rPr>
        <w:t xml:space="preserve">geriamojo vandens </w:t>
      </w:r>
      <w:r w:rsidR="00C23DDF">
        <w:rPr>
          <w:rFonts w:ascii="Times New Roman" w:hAnsi="Times New Roman"/>
          <w:color w:val="000000" w:themeColor="text1"/>
          <w:sz w:val="24"/>
          <w:szCs w:val="24"/>
        </w:rPr>
        <w:t>(keitimo ir papildymo)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029E69BE"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bookmarkStart w:id="0" w:name="_GoBack"/>
      <w:bookmarkEnd w:id="0"/>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BE3BCF1"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221D9E">
        <w:rPr>
          <w:rFonts w:ascii="Times New Roman" w:hAnsi="Times New Roman"/>
          <w:noProof/>
          <w:sz w:val="24"/>
          <w:szCs w:val="24"/>
        </w:rPr>
        <w:t>geriamasis vanduo (pildymas ir keitimas)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4CBD299"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221D9E">
        <w:rPr>
          <w:rFonts w:ascii="Times New Roman" w:hAnsi="Times New Roman"/>
          <w:noProof/>
          <w:sz w:val="24"/>
          <w:szCs w:val="24"/>
        </w:rPr>
        <w:t xml:space="preserve"> </w:t>
      </w:r>
      <w:r w:rsidR="00221D9E" w:rsidRPr="00221D9E">
        <w:rPr>
          <w:rFonts w:ascii="Times New Roman" w:hAnsi="Times New Roman"/>
          <w:noProof/>
          <w:sz w:val="24"/>
          <w:szCs w:val="24"/>
        </w:rPr>
        <w:t>41110000-3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429B5449"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w:t>
      </w:r>
      <w:r w:rsidR="00221D9E">
        <w:rPr>
          <w:rFonts w:ascii="Times New Roman" w:hAnsi="Times New Roman"/>
          <w:noProof/>
          <w:sz w:val="24"/>
          <w:szCs w:val="24"/>
        </w:rPr>
        <w:t>).</w:t>
      </w:r>
    </w:p>
    <w:p w14:paraId="04B8416A" w14:textId="711702B6" w:rsidR="00221D9E" w:rsidRPr="00221D9E" w:rsidRDefault="000A6263" w:rsidP="00221D9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Pasiūlymo formoje bei techninėje specifikacijoje nurodytų Prekių pristatymo terminas –</w:t>
      </w:r>
      <w:r w:rsidR="00221D9E">
        <w:rPr>
          <w:rFonts w:ascii="Times New Roman" w:hAnsi="Times New Roman"/>
          <w:noProof/>
          <w:sz w:val="24"/>
          <w:szCs w:val="24"/>
        </w:rPr>
        <w:t xml:space="preserve"> </w:t>
      </w:r>
      <w:r w:rsidR="00221D9E" w:rsidRPr="00221D9E">
        <w:rPr>
          <w:rFonts w:ascii="Times New Roman" w:hAnsi="Times New Roman"/>
          <w:noProof/>
          <w:sz w:val="24"/>
          <w:szCs w:val="24"/>
        </w:rPr>
        <w:t>ne vėliau kaip per 3-5 d. d. nuo prekių užsakymo</w:t>
      </w:r>
      <w:r w:rsidRPr="000A6263">
        <w:rPr>
          <w:rFonts w:ascii="Times New Roman" w:hAnsi="Times New Roman"/>
          <w:noProof/>
          <w:sz w:val="24"/>
          <w:szCs w:val="24"/>
        </w:rPr>
        <w:t>. Prekės turi būti pristatomos su perkančiąja organizacija iš anksto suderintu laiku.</w:t>
      </w:r>
    </w:p>
    <w:p w14:paraId="6CB9CCC6" w14:textId="29AB8C7E"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35397FF0" w14:textId="71D2C3B0" w:rsidR="00620169" w:rsidRPr="00620169" w:rsidRDefault="00620169" w:rsidP="0062016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620169">
        <w:rPr>
          <w:rFonts w:ascii="Times New Roman" w:hAnsi="Times New Roman"/>
          <w:noProof/>
          <w:sz w:val="24"/>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p>
    <w:p w14:paraId="5FF30DB5" w14:textId="29828EDB"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221D9E">
        <w:rPr>
          <w:rFonts w:ascii="Times New Roman" w:hAnsi="Times New Roman"/>
          <w:noProof/>
          <w:sz w:val="24"/>
          <w:szCs w:val="24"/>
        </w:rPr>
        <w:t>36 mėn.</w:t>
      </w:r>
    </w:p>
    <w:p w14:paraId="411467EC" w14:textId="474FC5CD"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w:t>
      </w:r>
      <w:r w:rsidR="00221D9E">
        <w:rPr>
          <w:rFonts w:ascii="Times New Roman" w:hAnsi="Times New Roman"/>
          <w:noProof/>
          <w:sz w:val="24"/>
          <w:szCs w:val="24"/>
        </w:rPr>
        <w:t>, pildymo ir keitimo</w:t>
      </w:r>
      <w:r w:rsidRPr="004721E4">
        <w:rPr>
          <w:rFonts w:ascii="Times New Roman" w:hAnsi="Times New Roman"/>
          <w:noProof/>
          <w:sz w:val="24"/>
          <w:szCs w:val="24"/>
        </w:rPr>
        <w:t xml:space="preserve"> vieta –</w:t>
      </w:r>
      <w:r w:rsidR="00221D9E">
        <w:rPr>
          <w:rFonts w:ascii="Times New Roman" w:hAnsi="Times New Roman"/>
          <w:noProof/>
          <w:sz w:val="24"/>
          <w:szCs w:val="24"/>
        </w:rPr>
        <w:t xml:space="preserve"> </w:t>
      </w:r>
      <w:r w:rsidR="001B2C9A" w:rsidRPr="001B2C9A">
        <w:rPr>
          <w:rFonts w:ascii="Times New Roman" w:hAnsi="Times New Roman"/>
          <w:noProof/>
          <w:sz w:val="24"/>
          <w:szCs w:val="24"/>
        </w:rPr>
        <w:t xml:space="preserve">A. Jaroševičiaus g. 10 B, Vilnius. </w:t>
      </w:r>
    </w:p>
    <w:p w14:paraId="11684B7C" w14:textId="585AEA6F"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221D9E">
        <w:rPr>
          <w:rFonts w:ascii="Times New Roman" w:hAnsi="Times New Roman"/>
          <w:b/>
          <w:color w:val="000000" w:themeColor="text1"/>
          <w:sz w:val="24"/>
          <w:szCs w:val="24"/>
        </w:rPr>
        <w:t>810,70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815AFF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0A4876">
        <w:rPr>
          <w:rFonts w:ascii="Times New Roman" w:hAnsi="Times New Roman"/>
          <w:b/>
          <w:color w:val="000000" w:themeColor="text1"/>
          <w:sz w:val="24"/>
          <w:szCs w:val="24"/>
        </w:rPr>
        <w:t>birželio 15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w:t>
      </w:r>
      <w:r w:rsidRPr="008E28A2">
        <w:rPr>
          <w:rFonts w:ascii="Times New Roman" w:hAnsi="Times New Roman"/>
          <w:iCs/>
          <w:sz w:val="24"/>
          <w:szCs w:val="24"/>
        </w:rPr>
        <w:lastRenderedPageBreak/>
        <w:t xml:space="preserve">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23DDF"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797259CE"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0A4876">
        <w:rPr>
          <w:rFonts w:ascii="Times New Roman" w:eastAsia="Times New Roman" w:hAnsi="Times New Roman"/>
          <w:b/>
          <w:sz w:val="24"/>
          <w:szCs w:val="24"/>
        </w:rPr>
        <w:t>GERIAMOJO VANDENS</w:t>
      </w:r>
      <w:r w:rsidR="00E505C2">
        <w:rPr>
          <w:rFonts w:ascii="Times New Roman" w:eastAsia="Times New Roman" w:hAnsi="Times New Roman"/>
          <w:b/>
          <w:sz w:val="24"/>
          <w:szCs w:val="24"/>
        </w:rPr>
        <w:t xml:space="preserve">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5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722"/>
        <w:gridCol w:w="1417"/>
        <w:gridCol w:w="1560"/>
        <w:gridCol w:w="1559"/>
        <w:gridCol w:w="1276"/>
        <w:gridCol w:w="1276"/>
      </w:tblGrid>
      <w:tr w:rsidR="00DA2244" w:rsidRPr="00541F2B" w14:paraId="28C1A082" w14:textId="52E4E207" w:rsidTr="00DA2244">
        <w:trPr>
          <w:cantSplit/>
          <w:trHeight w:val="894"/>
        </w:trPr>
        <w:tc>
          <w:tcPr>
            <w:tcW w:w="710" w:type="dxa"/>
          </w:tcPr>
          <w:p w14:paraId="18C39CE2" w14:textId="77777777" w:rsidR="00DA2244" w:rsidRPr="001D5962" w:rsidRDefault="00DA2244" w:rsidP="00AA0444">
            <w:pPr>
              <w:rPr>
                <w:rFonts w:ascii="Times New Roman" w:hAnsi="Times New Roman"/>
                <w:sz w:val="24"/>
                <w:szCs w:val="24"/>
              </w:rPr>
            </w:pPr>
          </w:p>
        </w:tc>
        <w:tc>
          <w:tcPr>
            <w:tcW w:w="2722" w:type="dxa"/>
          </w:tcPr>
          <w:p w14:paraId="23663DF4" w14:textId="77777777" w:rsidR="00DA2244" w:rsidRPr="001D5962" w:rsidRDefault="00DA2244" w:rsidP="00AA0444">
            <w:pPr>
              <w:rPr>
                <w:rFonts w:ascii="Times New Roman" w:hAnsi="Times New Roman"/>
                <w:sz w:val="24"/>
                <w:szCs w:val="24"/>
              </w:rPr>
            </w:pPr>
            <w:r w:rsidRPr="001D5962">
              <w:rPr>
                <w:rFonts w:ascii="Times New Roman" w:hAnsi="Times New Roman"/>
                <w:sz w:val="24"/>
                <w:szCs w:val="24"/>
              </w:rPr>
              <w:t>Prekė</w:t>
            </w:r>
          </w:p>
        </w:tc>
        <w:tc>
          <w:tcPr>
            <w:tcW w:w="1417" w:type="dxa"/>
          </w:tcPr>
          <w:p w14:paraId="246387CB" w14:textId="7B546CBA" w:rsidR="00DA2244" w:rsidRPr="001D5962" w:rsidRDefault="00DA224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r w:rsidR="00B13C87">
              <w:rPr>
                <w:rFonts w:ascii="Times New Roman" w:hAnsi="Times New Roman"/>
                <w:sz w:val="24"/>
                <w:szCs w:val="24"/>
              </w:rPr>
              <w:t>vnt.</w:t>
            </w:r>
          </w:p>
        </w:tc>
        <w:tc>
          <w:tcPr>
            <w:tcW w:w="1560" w:type="dxa"/>
          </w:tcPr>
          <w:p w14:paraId="195D3B88" w14:textId="0DE469CE" w:rsidR="00DA2244" w:rsidRPr="001D5962" w:rsidRDefault="00DA2244"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3CD6FB1D" w14:textId="4C023D3C" w:rsidR="00DA2244" w:rsidRDefault="00DA2244"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276" w:type="dxa"/>
          </w:tcPr>
          <w:p w14:paraId="75050594" w14:textId="064D0293" w:rsidR="00DA2244" w:rsidRDefault="00DA2244" w:rsidP="00AA0444">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276" w:type="dxa"/>
          </w:tcPr>
          <w:p w14:paraId="31C0051B" w14:textId="193EE53A" w:rsidR="00DA2244" w:rsidRDefault="00DA2244" w:rsidP="00AA0444">
            <w:pPr>
              <w:tabs>
                <w:tab w:val="left" w:pos="200"/>
              </w:tabs>
              <w:rPr>
                <w:rFonts w:ascii="Times New Roman" w:hAnsi="Times New Roman"/>
                <w:sz w:val="24"/>
                <w:szCs w:val="24"/>
              </w:rPr>
            </w:pPr>
            <w:r>
              <w:rPr>
                <w:rFonts w:ascii="Times New Roman" w:hAnsi="Times New Roman"/>
                <w:sz w:val="24"/>
                <w:szCs w:val="24"/>
              </w:rPr>
              <w:t>Viso kiekio kaina Eur su PVM</w:t>
            </w:r>
          </w:p>
        </w:tc>
      </w:tr>
      <w:tr w:rsidR="00DA2244" w:rsidRPr="00541F2B" w14:paraId="4390DB7E" w14:textId="07C78A4B" w:rsidTr="00DA2244">
        <w:tc>
          <w:tcPr>
            <w:tcW w:w="710" w:type="dxa"/>
          </w:tcPr>
          <w:p w14:paraId="2737555F" w14:textId="77777777" w:rsidR="00DA2244" w:rsidRPr="001D5962" w:rsidRDefault="00DA2244" w:rsidP="00AA0444">
            <w:pPr>
              <w:jc w:val="both"/>
              <w:rPr>
                <w:rFonts w:ascii="Times New Roman" w:hAnsi="Times New Roman"/>
                <w:sz w:val="24"/>
                <w:szCs w:val="24"/>
              </w:rPr>
            </w:pPr>
            <w:r w:rsidRPr="001D5962">
              <w:rPr>
                <w:rFonts w:ascii="Times New Roman" w:hAnsi="Times New Roman"/>
                <w:sz w:val="24"/>
                <w:szCs w:val="24"/>
              </w:rPr>
              <w:t>1.</w:t>
            </w:r>
          </w:p>
        </w:tc>
        <w:tc>
          <w:tcPr>
            <w:tcW w:w="2722" w:type="dxa"/>
          </w:tcPr>
          <w:p w14:paraId="10D2F58E" w14:textId="77777777" w:rsidR="00DA2244" w:rsidRPr="001D5962" w:rsidRDefault="00DA2244" w:rsidP="00AA0444">
            <w:pPr>
              <w:rPr>
                <w:rFonts w:ascii="Times New Roman" w:hAnsi="Times New Roman"/>
                <w:sz w:val="24"/>
                <w:szCs w:val="24"/>
              </w:rPr>
            </w:pPr>
            <w:r w:rsidRPr="001D5962">
              <w:rPr>
                <w:rFonts w:ascii="Times New Roman" w:hAnsi="Times New Roman"/>
                <w:sz w:val="24"/>
                <w:szCs w:val="24"/>
              </w:rPr>
              <w:t>2.</w:t>
            </w:r>
          </w:p>
        </w:tc>
        <w:tc>
          <w:tcPr>
            <w:tcW w:w="1417" w:type="dxa"/>
          </w:tcPr>
          <w:p w14:paraId="08230C7A" w14:textId="77777777" w:rsidR="00DA2244" w:rsidRPr="001D5962" w:rsidRDefault="00DA2244" w:rsidP="00AA0444">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43A24729" w14:textId="77777777" w:rsidR="00DA2244" w:rsidRPr="001D5962" w:rsidRDefault="00DA2244" w:rsidP="00AA0444">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093EDCD7" w14:textId="0C7E70C3" w:rsidR="00DA2244" w:rsidRPr="001D5962" w:rsidRDefault="00DA2244" w:rsidP="00AA0444">
            <w:pPr>
              <w:jc w:val="center"/>
              <w:rPr>
                <w:rFonts w:ascii="Times New Roman" w:hAnsi="Times New Roman"/>
                <w:sz w:val="24"/>
                <w:szCs w:val="24"/>
              </w:rPr>
            </w:pPr>
            <w:r>
              <w:rPr>
                <w:rFonts w:ascii="Times New Roman" w:hAnsi="Times New Roman"/>
                <w:sz w:val="24"/>
                <w:szCs w:val="24"/>
              </w:rPr>
              <w:t>5.</w:t>
            </w:r>
          </w:p>
        </w:tc>
        <w:tc>
          <w:tcPr>
            <w:tcW w:w="1276" w:type="dxa"/>
          </w:tcPr>
          <w:p w14:paraId="002A00BF" w14:textId="7359254B" w:rsidR="00DA2244" w:rsidRDefault="00DA2244" w:rsidP="00AA0444">
            <w:pPr>
              <w:jc w:val="center"/>
              <w:rPr>
                <w:rFonts w:ascii="Times New Roman" w:hAnsi="Times New Roman"/>
                <w:sz w:val="24"/>
                <w:szCs w:val="24"/>
              </w:rPr>
            </w:pPr>
            <w:r>
              <w:rPr>
                <w:rFonts w:ascii="Times New Roman" w:hAnsi="Times New Roman"/>
                <w:sz w:val="24"/>
                <w:szCs w:val="24"/>
              </w:rPr>
              <w:t>6.</w:t>
            </w:r>
          </w:p>
        </w:tc>
        <w:tc>
          <w:tcPr>
            <w:tcW w:w="1276" w:type="dxa"/>
          </w:tcPr>
          <w:p w14:paraId="0D110D08" w14:textId="3BB067D7" w:rsidR="00DA2244" w:rsidRDefault="00DA2244" w:rsidP="00AA0444">
            <w:pPr>
              <w:jc w:val="center"/>
              <w:rPr>
                <w:rFonts w:ascii="Times New Roman" w:hAnsi="Times New Roman"/>
                <w:sz w:val="24"/>
                <w:szCs w:val="24"/>
              </w:rPr>
            </w:pPr>
            <w:r>
              <w:rPr>
                <w:rFonts w:ascii="Times New Roman" w:hAnsi="Times New Roman"/>
                <w:sz w:val="24"/>
                <w:szCs w:val="24"/>
              </w:rPr>
              <w:t>7.</w:t>
            </w:r>
          </w:p>
        </w:tc>
      </w:tr>
      <w:tr w:rsidR="00DA2244" w:rsidRPr="00541F2B" w14:paraId="1F00B8E1" w14:textId="0DF651CE" w:rsidTr="00DA2244">
        <w:tc>
          <w:tcPr>
            <w:tcW w:w="710" w:type="dxa"/>
          </w:tcPr>
          <w:p w14:paraId="27414452" w14:textId="77777777" w:rsidR="00DA2244" w:rsidRPr="001D5962" w:rsidRDefault="00DA2244"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2722" w:type="dxa"/>
          </w:tcPr>
          <w:p w14:paraId="0DE6C593" w14:textId="5DC44E96" w:rsidR="00DA2244" w:rsidRPr="001D5962" w:rsidRDefault="00DA2244" w:rsidP="00DA2244">
            <w:pPr>
              <w:spacing w:after="0"/>
              <w:jc w:val="both"/>
              <w:rPr>
                <w:rFonts w:ascii="Times New Roman" w:hAnsi="Times New Roman"/>
                <w:sz w:val="24"/>
                <w:szCs w:val="24"/>
              </w:rPr>
            </w:pPr>
            <w:r w:rsidRPr="001D5962">
              <w:rPr>
                <w:rFonts w:ascii="Times New Roman" w:hAnsi="Times New Roman"/>
                <w:sz w:val="24"/>
                <w:szCs w:val="24"/>
              </w:rPr>
              <w:t xml:space="preserve"> </w:t>
            </w:r>
            <w:r w:rsidRPr="00DA2244">
              <w:rPr>
                <w:rFonts w:ascii="Times New Roman" w:hAnsi="Times New Roman"/>
                <w:sz w:val="24"/>
                <w:szCs w:val="24"/>
              </w:rPr>
              <w:t>Natūralus geriamasis</w:t>
            </w:r>
            <w:r>
              <w:rPr>
                <w:rFonts w:ascii="Times New Roman" w:hAnsi="Times New Roman"/>
                <w:sz w:val="24"/>
                <w:szCs w:val="24"/>
              </w:rPr>
              <w:t xml:space="preserve"> </w:t>
            </w:r>
            <w:r w:rsidRPr="00DA2244">
              <w:rPr>
                <w:rFonts w:ascii="Times New Roman" w:hAnsi="Times New Roman"/>
                <w:sz w:val="24"/>
                <w:szCs w:val="24"/>
              </w:rPr>
              <w:t>vanduo, 19 l ± 0, 1 l talpos</w:t>
            </w:r>
            <w:r>
              <w:rPr>
                <w:rFonts w:ascii="Times New Roman" w:hAnsi="Times New Roman"/>
                <w:sz w:val="24"/>
                <w:szCs w:val="24"/>
              </w:rPr>
              <w:t xml:space="preserve"> </w:t>
            </w:r>
            <w:r w:rsidRPr="00DA2244">
              <w:rPr>
                <w:rFonts w:ascii="Times New Roman" w:hAnsi="Times New Roman"/>
                <w:sz w:val="24"/>
                <w:szCs w:val="24"/>
              </w:rPr>
              <w:t>buteliai</w:t>
            </w:r>
          </w:p>
        </w:tc>
        <w:tc>
          <w:tcPr>
            <w:tcW w:w="1417" w:type="dxa"/>
          </w:tcPr>
          <w:p w14:paraId="69364C53" w14:textId="7B7FA47C" w:rsidR="00DA2244" w:rsidRPr="001D5962" w:rsidRDefault="00DA2244" w:rsidP="00AA0444">
            <w:pPr>
              <w:jc w:val="center"/>
              <w:rPr>
                <w:rFonts w:ascii="Times New Roman" w:hAnsi="Times New Roman"/>
                <w:sz w:val="24"/>
                <w:szCs w:val="24"/>
              </w:rPr>
            </w:pPr>
            <w:r>
              <w:rPr>
                <w:rFonts w:ascii="Times New Roman" w:hAnsi="Times New Roman"/>
                <w:sz w:val="24"/>
                <w:szCs w:val="24"/>
              </w:rPr>
              <w:t>180</w:t>
            </w:r>
            <w:r w:rsidR="00B13C87">
              <w:rPr>
                <w:rFonts w:ascii="Times New Roman" w:hAnsi="Times New Roman"/>
                <w:sz w:val="24"/>
                <w:szCs w:val="24"/>
              </w:rPr>
              <w:t xml:space="preserve"> vnt.</w:t>
            </w:r>
          </w:p>
        </w:tc>
        <w:tc>
          <w:tcPr>
            <w:tcW w:w="1560" w:type="dxa"/>
          </w:tcPr>
          <w:p w14:paraId="631B07A2" w14:textId="77777777" w:rsidR="00DA2244" w:rsidRPr="001D5962" w:rsidRDefault="00DA2244" w:rsidP="00AA0444">
            <w:pPr>
              <w:jc w:val="both"/>
              <w:rPr>
                <w:rFonts w:ascii="Times New Roman" w:hAnsi="Times New Roman"/>
                <w:sz w:val="24"/>
                <w:szCs w:val="24"/>
              </w:rPr>
            </w:pPr>
          </w:p>
        </w:tc>
        <w:tc>
          <w:tcPr>
            <w:tcW w:w="1559" w:type="dxa"/>
          </w:tcPr>
          <w:p w14:paraId="78D69A5B" w14:textId="77777777" w:rsidR="00DA2244" w:rsidRPr="001D5962" w:rsidRDefault="00DA2244" w:rsidP="00AA0444">
            <w:pPr>
              <w:jc w:val="both"/>
              <w:rPr>
                <w:rFonts w:ascii="Times New Roman" w:hAnsi="Times New Roman"/>
                <w:sz w:val="24"/>
                <w:szCs w:val="24"/>
              </w:rPr>
            </w:pPr>
          </w:p>
        </w:tc>
        <w:tc>
          <w:tcPr>
            <w:tcW w:w="1276" w:type="dxa"/>
          </w:tcPr>
          <w:p w14:paraId="4447180E" w14:textId="77777777" w:rsidR="00DA2244" w:rsidRPr="001D5962" w:rsidRDefault="00DA2244" w:rsidP="00AA0444">
            <w:pPr>
              <w:jc w:val="both"/>
              <w:rPr>
                <w:rFonts w:ascii="Times New Roman" w:hAnsi="Times New Roman"/>
                <w:sz w:val="24"/>
                <w:szCs w:val="24"/>
              </w:rPr>
            </w:pPr>
          </w:p>
        </w:tc>
        <w:tc>
          <w:tcPr>
            <w:tcW w:w="1276" w:type="dxa"/>
          </w:tcPr>
          <w:p w14:paraId="3DAD16B1" w14:textId="77777777" w:rsidR="00DA2244" w:rsidRPr="001D5962" w:rsidRDefault="00DA2244" w:rsidP="00AA0444">
            <w:pPr>
              <w:jc w:val="both"/>
              <w:rPr>
                <w:rFonts w:ascii="Times New Roman" w:hAnsi="Times New Roman"/>
                <w:sz w:val="24"/>
                <w:szCs w:val="24"/>
              </w:rPr>
            </w:pPr>
          </w:p>
        </w:tc>
      </w:tr>
      <w:tr w:rsidR="00DA2244" w:rsidRPr="00541F2B" w14:paraId="4F88ADD8" w14:textId="65F6776C" w:rsidTr="00DA2244">
        <w:tc>
          <w:tcPr>
            <w:tcW w:w="710" w:type="dxa"/>
          </w:tcPr>
          <w:p w14:paraId="2A3D6C72" w14:textId="1ED8EA1F" w:rsidR="00DA2244" w:rsidRPr="001D5962" w:rsidRDefault="00DA2244" w:rsidP="00AA0444">
            <w:pPr>
              <w:jc w:val="both"/>
              <w:rPr>
                <w:rFonts w:ascii="Times New Roman" w:hAnsi="Times New Roman"/>
                <w:sz w:val="24"/>
                <w:szCs w:val="24"/>
              </w:rPr>
            </w:pPr>
            <w:r>
              <w:rPr>
                <w:rFonts w:ascii="Times New Roman" w:hAnsi="Times New Roman"/>
                <w:sz w:val="24"/>
                <w:szCs w:val="24"/>
              </w:rPr>
              <w:t>2.</w:t>
            </w:r>
          </w:p>
        </w:tc>
        <w:tc>
          <w:tcPr>
            <w:tcW w:w="2722" w:type="dxa"/>
          </w:tcPr>
          <w:p w14:paraId="514E3933" w14:textId="3B82B9E1" w:rsidR="00DA2244" w:rsidRPr="00DA2244" w:rsidRDefault="00DA2244" w:rsidP="00DA2244">
            <w:pPr>
              <w:spacing w:after="0"/>
              <w:jc w:val="both"/>
              <w:rPr>
                <w:rFonts w:ascii="Times New Roman" w:hAnsi="Times New Roman"/>
                <w:sz w:val="24"/>
                <w:szCs w:val="24"/>
              </w:rPr>
            </w:pPr>
            <w:r w:rsidRPr="00DA2244">
              <w:rPr>
                <w:rFonts w:ascii="Times New Roman" w:hAnsi="Times New Roman"/>
                <w:sz w:val="24"/>
                <w:szCs w:val="24"/>
              </w:rPr>
              <w:t>Mechaninė vandens pompa</w:t>
            </w:r>
            <w:r>
              <w:rPr>
                <w:rFonts w:ascii="Times New Roman" w:hAnsi="Times New Roman"/>
                <w:sz w:val="24"/>
                <w:szCs w:val="24"/>
              </w:rPr>
              <w:t xml:space="preserve"> </w:t>
            </w:r>
            <w:r w:rsidRPr="00DA2244">
              <w:rPr>
                <w:rFonts w:ascii="Times New Roman" w:hAnsi="Times New Roman"/>
                <w:sz w:val="24"/>
                <w:szCs w:val="24"/>
              </w:rPr>
              <w:t>skirta lengvam</w:t>
            </w:r>
            <w:r>
              <w:rPr>
                <w:rFonts w:ascii="Times New Roman" w:hAnsi="Times New Roman"/>
                <w:sz w:val="24"/>
                <w:szCs w:val="24"/>
              </w:rPr>
              <w:t xml:space="preserve"> </w:t>
            </w:r>
            <w:r w:rsidRPr="00DA2244">
              <w:rPr>
                <w:rFonts w:ascii="Times New Roman" w:hAnsi="Times New Roman"/>
                <w:sz w:val="24"/>
                <w:szCs w:val="24"/>
              </w:rPr>
              <w:t>vandens išgavimui iš 19 l ± 0, 1 l talpos</w:t>
            </w:r>
          </w:p>
          <w:p w14:paraId="11762BEE" w14:textId="40F53AA2" w:rsidR="00DA2244" w:rsidRPr="001D5962" w:rsidRDefault="00DA2244" w:rsidP="00DA2244">
            <w:pPr>
              <w:spacing w:after="0"/>
              <w:jc w:val="both"/>
              <w:rPr>
                <w:rFonts w:ascii="Times New Roman" w:hAnsi="Times New Roman"/>
                <w:sz w:val="24"/>
                <w:szCs w:val="24"/>
              </w:rPr>
            </w:pPr>
            <w:r w:rsidRPr="00DA2244">
              <w:rPr>
                <w:rFonts w:ascii="Times New Roman" w:hAnsi="Times New Roman"/>
                <w:sz w:val="24"/>
                <w:szCs w:val="24"/>
              </w:rPr>
              <w:t>butelio</w:t>
            </w:r>
          </w:p>
        </w:tc>
        <w:tc>
          <w:tcPr>
            <w:tcW w:w="1417" w:type="dxa"/>
          </w:tcPr>
          <w:p w14:paraId="7D800D1E" w14:textId="4EC2A930" w:rsidR="00DA2244" w:rsidRDefault="00DA2244" w:rsidP="00DA2244">
            <w:pPr>
              <w:jc w:val="center"/>
              <w:rPr>
                <w:rFonts w:ascii="Times New Roman" w:hAnsi="Times New Roman"/>
                <w:sz w:val="24"/>
                <w:szCs w:val="24"/>
              </w:rPr>
            </w:pPr>
            <w:r>
              <w:rPr>
                <w:rFonts w:ascii="Times New Roman" w:hAnsi="Times New Roman"/>
                <w:sz w:val="24"/>
                <w:szCs w:val="24"/>
              </w:rPr>
              <w:t>2</w:t>
            </w:r>
            <w:r w:rsidR="00B13C87">
              <w:rPr>
                <w:rFonts w:ascii="Times New Roman" w:hAnsi="Times New Roman"/>
                <w:sz w:val="24"/>
                <w:szCs w:val="24"/>
              </w:rPr>
              <w:t xml:space="preserve"> vnt.</w:t>
            </w:r>
          </w:p>
        </w:tc>
        <w:tc>
          <w:tcPr>
            <w:tcW w:w="1560" w:type="dxa"/>
          </w:tcPr>
          <w:p w14:paraId="348438ED" w14:textId="77777777" w:rsidR="00DA2244" w:rsidRPr="001D5962" w:rsidRDefault="00DA2244" w:rsidP="00AA0444">
            <w:pPr>
              <w:jc w:val="both"/>
              <w:rPr>
                <w:rFonts w:ascii="Times New Roman" w:hAnsi="Times New Roman"/>
                <w:sz w:val="24"/>
                <w:szCs w:val="24"/>
              </w:rPr>
            </w:pPr>
          </w:p>
        </w:tc>
        <w:tc>
          <w:tcPr>
            <w:tcW w:w="1559" w:type="dxa"/>
          </w:tcPr>
          <w:p w14:paraId="2ABA7C9F" w14:textId="77777777" w:rsidR="00DA2244" w:rsidRPr="001D5962" w:rsidRDefault="00DA2244" w:rsidP="00AA0444">
            <w:pPr>
              <w:jc w:val="both"/>
              <w:rPr>
                <w:rFonts w:ascii="Times New Roman" w:hAnsi="Times New Roman"/>
                <w:sz w:val="24"/>
                <w:szCs w:val="24"/>
              </w:rPr>
            </w:pPr>
          </w:p>
        </w:tc>
        <w:tc>
          <w:tcPr>
            <w:tcW w:w="1276" w:type="dxa"/>
          </w:tcPr>
          <w:p w14:paraId="5E635CC5" w14:textId="77777777" w:rsidR="00DA2244" w:rsidRPr="001D5962" w:rsidRDefault="00DA2244" w:rsidP="00AA0444">
            <w:pPr>
              <w:jc w:val="both"/>
              <w:rPr>
                <w:rFonts w:ascii="Times New Roman" w:hAnsi="Times New Roman"/>
                <w:sz w:val="24"/>
                <w:szCs w:val="24"/>
              </w:rPr>
            </w:pPr>
          </w:p>
        </w:tc>
        <w:tc>
          <w:tcPr>
            <w:tcW w:w="1276" w:type="dxa"/>
          </w:tcPr>
          <w:p w14:paraId="3B506A23" w14:textId="77777777" w:rsidR="00DA2244" w:rsidRPr="001D5962" w:rsidRDefault="00DA2244" w:rsidP="00AA0444">
            <w:pPr>
              <w:jc w:val="both"/>
              <w:rPr>
                <w:rFonts w:ascii="Times New Roman" w:hAnsi="Times New Roman"/>
                <w:sz w:val="24"/>
                <w:szCs w:val="24"/>
              </w:rPr>
            </w:pPr>
          </w:p>
        </w:tc>
      </w:tr>
      <w:tr w:rsidR="00DA2244" w:rsidRPr="00541F2B" w14:paraId="71AFD66B" w14:textId="77777777" w:rsidTr="00FB2DE9">
        <w:tc>
          <w:tcPr>
            <w:tcW w:w="6409" w:type="dxa"/>
            <w:gridSpan w:val="4"/>
          </w:tcPr>
          <w:p w14:paraId="446CD6EB" w14:textId="77777777" w:rsidR="00DA2244" w:rsidRPr="001D5962" w:rsidRDefault="00DA2244" w:rsidP="00AA0444">
            <w:pPr>
              <w:jc w:val="both"/>
              <w:rPr>
                <w:rFonts w:ascii="Times New Roman" w:hAnsi="Times New Roman"/>
                <w:sz w:val="24"/>
                <w:szCs w:val="24"/>
              </w:rPr>
            </w:pPr>
          </w:p>
        </w:tc>
        <w:tc>
          <w:tcPr>
            <w:tcW w:w="1559" w:type="dxa"/>
          </w:tcPr>
          <w:p w14:paraId="1E7DC8D8" w14:textId="708E00BA" w:rsidR="00DA2244" w:rsidRPr="00DA2244" w:rsidRDefault="00DA2244" w:rsidP="00AA0444">
            <w:pPr>
              <w:jc w:val="both"/>
              <w:rPr>
                <w:rFonts w:ascii="Times New Roman" w:hAnsi="Times New Roman"/>
                <w:b/>
                <w:sz w:val="24"/>
                <w:szCs w:val="24"/>
              </w:rPr>
            </w:pPr>
            <w:r w:rsidRPr="00DA2244">
              <w:rPr>
                <w:rFonts w:ascii="Times New Roman" w:hAnsi="Times New Roman"/>
                <w:b/>
                <w:sz w:val="24"/>
                <w:szCs w:val="24"/>
              </w:rPr>
              <w:t>Viso:</w:t>
            </w:r>
          </w:p>
        </w:tc>
        <w:tc>
          <w:tcPr>
            <w:tcW w:w="1276" w:type="dxa"/>
          </w:tcPr>
          <w:p w14:paraId="5A8EC748" w14:textId="77777777" w:rsidR="00DA2244" w:rsidRPr="001D5962" w:rsidRDefault="00DA2244" w:rsidP="00AA0444">
            <w:pPr>
              <w:jc w:val="both"/>
              <w:rPr>
                <w:rFonts w:ascii="Times New Roman" w:hAnsi="Times New Roman"/>
                <w:sz w:val="24"/>
                <w:szCs w:val="24"/>
              </w:rPr>
            </w:pPr>
          </w:p>
        </w:tc>
        <w:tc>
          <w:tcPr>
            <w:tcW w:w="1276" w:type="dxa"/>
          </w:tcPr>
          <w:p w14:paraId="327FF391" w14:textId="77777777" w:rsidR="00DA2244" w:rsidRPr="001D5962" w:rsidRDefault="00DA2244"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574F84E" w:rsidR="00A310F7" w:rsidRPr="00DA2244" w:rsidRDefault="00DA2244" w:rsidP="00DA2244">
      <w:pPr>
        <w:suppressAutoHyphens w:val="0"/>
        <w:overflowPunct w:val="0"/>
        <w:autoSpaceDE w:val="0"/>
        <w:adjustRightInd w:val="0"/>
        <w:spacing w:after="0"/>
        <w:jc w:val="right"/>
        <w:rPr>
          <w:rFonts w:ascii="Times New Roman" w:eastAsia="Times New Roman" w:hAnsi="Times New Roman"/>
          <w:b/>
          <w:bCs/>
          <w:sz w:val="24"/>
          <w:szCs w:val="24"/>
        </w:rPr>
      </w:pPr>
      <w:bookmarkStart w:id="2" w:name="_Hlk89779532"/>
      <w:r w:rsidRPr="00DA2244">
        <w:rPr>
          <w:rFonts w:ascii="Times New Roman" w:eastAsia="Times New Roman" w:hAnsi="Times New Roman"/>
          <w:b/>
          <w:bCs/>
          <w:sz w:val="24"/>
          <w:szCs w:val="24"/>
        </w:rPr>
        <w:lastRenderedPageBreak/>
        <w:t>Pirkimo sąlygų 2 priedas „Techninė specifikacija“</w:t>
      </w:r>
    </w:p>
    <w:p w14:paraId="27EBB1BE" w14:textId="77777777" w:rsidR="00DA2244" w:rsidRDefault="00DA2244"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0003FE68" w14:textId="586FF26B" w:rsidR="00A310F7" w:rsidRDefault="00A310F7"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bookmarkEnd w:id="2"/>
    <w:p w14:paraId="5444B0C4" w14:textId="77777777" w:rsidR="00DA2244" w:rsidRPr="00DA2244" w:rsidRDefault="00DA2244" w:rsidP="00DA2244">
      <w:pPr>
        <w:suppressAutoHyphens w:val="0"/>
        <w:overflowPunct w:val="0"/>
        <w:autoSpaceDE w:val="0"/>
        <w:adjustRightInd w:val="0"/>
        <w:spacing w:after="0"/>
        <w:jc w:val="center"/>
        <w:rPr>
          <w:rFonts w:ascii="Times New Roman" w:eastAsia="Times New Roman" w:hAnsi="Times New Roman"/>
          <w:b/>
          <w:bCs/>
          <w:sz w:val="24"/>
          <w:szCs w:val="24"/>
        </w:rPr>
      </w:pPr>
      <w:r w:rsidRPr="00DA2244">
        <w:rPr>
          <w:rFonts w:ascii="Times New Roman" w:eastAsia="Times New Roman" w:hAnsi="Times New Roman"/>
          <w:b/>
          <w:bCs/>
          <w:sz w:val="24"/>
          <w:szCs w:val="24"/>
        </w:rPr>
        <w:t>GERIAMAS VANDUO</w:t>
      </w:r>
    </w:p>
    <w:p w14:paraId="6A3E2299" w14:textId="744CE2F2" w:rsidR="00DA2244" w:rsidRPr="00DA2244" w:rsidRDefault="00DA2244" w:rsidP="00DA2244">
      <w:pPr>
        <w:suppressAutoHyphens w:val="0"/>
        <w:overflowPunct w:val="0"/>
        <w:autoSpaceDE w:val="0"/>
        <w:adjustRightInd w:val="0"/>
        <w:spacing w:after="0"/>
        <w:jc w:val="center"/>
        <w:rPr>
          <w:rFonts w:ascii="Times New Roman" w:eastAsia="Times New Roman" w:hAnsi="Times New Roman"/>
          <w:b/>
          <w:bCs/>
          <w:sz w:val="24"/>
          <w:szCs w:val="24"/>
        </w:rPr>
      </w:pPr>
      <w:r w:rsidRPr="00DA2244">
        <w:rPr>
          <w:rFonts w:ascii="Times New Roman" w:eastAsia="Times New Roman" w:hAnsi="Times New Roman"/>
          <w:b/>
          <w:bCs/>
          <w:sz w:val="24"/>
          <w:szCs w:val="24"/>
        </w:rPr>
        <w:t>NUOMA IR PILDYMAS</w:t>
      </w:r>
    </w:p>
    <w:p w14:paraId="6CC227CA" w14:textId="77777777" w:rsidR="00DA2244" w:rsidRDefault="00DA2244" w:rsidP="00DA2244">
      <w:pPr>
        <w:rPr>
          <w:sz w:val="24"/>
          <w:szCs w:val="24"/>
        </w:rPr>
      </w:pPr>
    </w:p>
    <w:p w14:paraId="6F7D52E9" w14:textId="77777777" w:rsidR="00DA2244" w:rsidRDefault="00DA2244" w:rsidP="00DA2244">
      <w:pPr>
        <w:jc w:val="center"/>
        <w:rPr>
          <w:b/>
          <w:sz w:val="24"/>
          <w:szCs w:val="24"/>
        </w:rPr>
      </w:pPr>
    </w:p>
    <w:tbl>
      <w:tblPr>
        <w:tblStyle w:val="Lentelstinklelis"/>
        <w:tblW w:w="10916" w:type="dxa"/>
        <w:tblInd w:w="-856" w:type="dxa"/>
        <w:tblLook w:val="04A0" w:firstRow="1" w:lastRow="0" w:firstColumn="1" w:lastColumn="0" w:noHBand="0" w:noVBand="1"/>
      </w:tblPr>
      <w:tblGrid>
        <w:gridCol w:w="663"/>
        <w:gridCol w:w="2031"/>
        <w:gridCol w:w="1701"/>
        <w:gridCol w:w="992"/>
        <w:gridCol w:w="1843"/>
        <w:gridCol w:w="1843"/>
        <w:gridCol w:w="1843"/>
      </w:tblGrid>
      <w:tr w:rsidR="00DA2244" w:rsidRPr="00DA2244" w14:paraId="4784180C" w14:textId="5A6CF5E6" w:rsidTr="00DA2244">
        <w:trPr>
          <w:trHeight w:val="1153"/>
        </w:trPr>
        <w:tc>
          <w:tcPr>
            <w:tcW w:w="663" w:type="dxa"/>
          </w:tcPr>
          <w:p w14:paraId="35E2AF74"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Eil.</w:t>
            </w:r>
          </w:p>
          <w:p w14:paraId="5471C3E4"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Nr.</w:t>
            </w:r>
          </w:p>
        </w:tc>
        <w:tc>
          <w:tcPr>
            <w:tcW w:w="2031" w:type="dxa"/>
          </w:tcPr>
          <w:p w14:paraId="2B74D7FF"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 xml:space="preserve">Techninis </w:t>
            </w:r>
          </w:p>
          <w:p w14:paraId="3C8F2721"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parametras</w:t>
            </w:r>
          </w:p>
        </w:tc>
        <w:tc>
          <w:tcPr>
            <w:tcW w:w="1701" w:type="dxa"/>
          </w:tcPr>
          <w:p w14:paraId="5ADD007E"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 xml:space="preserve">Atitikimas būtinoms sąlygoms </w:t>
            </w:r>
          </w:p>
        </w:tc>
        <w:tc>
          <w:tcPr>
            <w:tcW w:w="992" w:type="dxa"/>
          </w:tcPr>
          <w:p w14:paraId="6B68C401"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Kiekis</w:t>
            </w:r>
          </w:p>
        </w:tc>
        <w:tc>
          <w:tcPr>
            <w:tcW w:w="1843" w:type="dxa"/>
          </w:tcPr>
          <w:p w14:paraId="2D343939" w14:textId="77777777" w:rsidR="00DA2244" w:rsidRPr="00DA2244" w:rsidRDefault="00DA2244" w:rsidP="00DA2244">
            <w:pPr>
              <w:rPr>
                <w:rFonts w:ascii="Times New Roman" w:hAnsi="Times New Roman"/>
                <w:b/>
                <w:sz w:val="24"/>
                <w:szCs w:val="24"/>
                <w:lang w:val="lt-LT"/>
              </w:rPr>
            </w:pPr>
            <w:r w:rsidRPr="00DA2244">
              <w:rPr>
                <w:rFonts w:ascii="Times New Roman" w:hAnsi="Times New Roman"/>
                <w:b/>
                <w:sz w:val="24"/>
                <w:szCs w:val="24"/>
                <w:lang w:val="lt-LT"/>
              </w:rPr>
              <w:t>Maksimalus kiekis, mato vnt./ 1-rius metus/sutarties laikotarpiui</w:t>
            </w:r>
          </w:p>
        </w:tc>
        <w:tc>
          <w:tcPr>
            <w:tcW w:w="1843" w:type="dxa"/>
          </w:tcPr>
          <w:p w14:paraId="792F8088" w14:textId="1C0CE694" w:rsidR="00DA2244" w:rsidRPr="00DA2244" w:rsidRDefault="00DA2244" w:rsidP="00DA2244">
            <w:pPr>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vnt</w:t>
            </w:r>
            <w:proofErr w:type="spellEnd"/>
            <w:r>
              <w:rPr>
                <w:rFonts w:ascii="Times New Roman" w:hAnsi="Times New Roman"/>
                <w:b/>
                <w:sz w:val="24"/>
                <w:szCs w:val="24"/>
              </w:rPr>
              <w:t xml:space="preserve">. </w:t>
            </w:r>
            <w:proofErr w:type="spellStart"/>
            <w:r>
              <w:rPr>
                <w:rFonts w:ascii="Times New Roman" w:hAnsi="Times New Roman"/>
                <w:b/>
                <w:sz w:val="24"/>
                <w:szCs w:val="24"/>
              </w:rPr>
              <w:t>įkainis</w:t>
            </w:r>
            <w:proofErr w:type="spellEnd"/>
            <w:r>
              <w:rPr>
                <w:rFonts w:ascii="Times New Roman" w:hAnsi="Times New Roman"/>
                <w:b/>
                <w:sz w:val="24"/>
                <w:szCs w:val="24"/>
              </w:rPr>
              <w:t xml:space="preserve"> Eur be PVM</w:t>
            </w:r>
          </w:p>
        </w:tc>
        <w:tc>
          <w:tcPr>
            <w:tcW w:w="1843" w:type="dxa"/>
          </w:tcPr>
          <w:p w14:paraId="21224DC0" w14:textId="0E70BF3A" w:rsidR="00DA2244" w:rsidRDefault="00DA2244" w:rsidP="00DA2244">
            <w:pPr>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vnt</w:t>
            </w:r>
            <w:proofErr w:type="spellEnd"/>
            <w:r>
              <w:rPr>
                <w:rFonts w:ascii="Times New Roman" w:hAnsi="Times New Roman"/>
                <w:b/>
                <w:sz w:val="24"/>
                <w:szCs w:val="24"/>
              </w:rPr>
              <w:t xml:space="preserve">. </w:t>
            </w:r>
            <w:proofErr w:type="spellStart"/>
            <w:r>
              <w:rPr>
                <w:rFonts w:ascii="Times New Roman" w:hAnsi="Times New Roman"/>
                <w:b/>
                <w:sz w:val="24"/>
                <w:szCs w:val="24"/>
              </w:rPr>
              <w:t>įkainis</w:t>
            </w:r>
            <w:proofErr w:type="spellEnd"/>
            <w:r>
              <w:rPr>
                <w:rFonts w:ascii="Times New Roman" w:hAnsi="Times New Roman"/>
                <w:b/>
                <w:sz w:val="24"/>
                <w:szCs w:val="24"/>
              </w:rPr>
              <w:t xml:space="preserve"> Eur </w:t>
            </w:r>
            <w:proofErr w:type="spellStart"/>
            <w:r>
              <w:rPr>
                <w:rFonts w:ascii="Times New Roman" w:hAnsi="Times New Roman"/>
                <w:b/>
                <w:sz w:val="24"/>
                <w:szCs w:val="24"/>
              </w:rPr>
              <w:t>su</w:t>
            </w:r>
            <w:proofErr w:type="spellEnd"/>
            <w:r>
              <w:rPr>
                <w:rFonts w:ascii="Times New Roman" w:hAnsi="Times New Roman"/>
                <w:b/>
                <w:sz w:val="24"/>
                <w:szCs w:val="24"/>
              </w:rPr>
              <w:t xml:space="preserve"> PVM</w:t>
            </w:r>
          </w:p>
        </w:tc>
      </w:tr>
      <w:tr w:rsidR="00DA2244" w:rsidRPr="00DA2244" w14:paraId="5695317C" w14:textId="24FB5301" w:rsidTr="00DA2244">
        <w:trPr>
          <w:trHeight w:val="395"/>
        </w:trPr>
        <w:tc>
          <w:tcPr>
            <w:tcW w:w="663" w:type="dxa"/>
          </w:tcPr>
          <w:p w14:paraId="319B641E"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1.</w:t>
            </w:r>
          </w:p>
        </w:tc>
        <w:tc>
          <w:tcPr>
            <w:tcW w:w="3732" w:type="dxa"/>
            <w:gridSpan w:val="2"/>
          </w:tcPr>
          <w:p w14:paraId="315CB1FC" w14:textId="77777777" w:rsidR="00DA2244" w:rsidRPr="00DA2244" w:rsidRDefault="00DA2244" w:rsidP="00DA2244">
            <w:pPr>
              <w:jc w:val="center"/>
              <w:rPr>
                <w:rFonts w:ascii="Times New Roman" w:hAnsi="Times New Roman"/>
                <w:b/>
                <w:sz w:val="24"/>
                <w:szCs w:val="24"/>
                <w:lang w:val="lt-LT"/>
              </w:rPr>
            </w:pPr>
          </w:p>
        </w:tc>
        <w:tc>
          <w:tcPr>
            <w:tcW w:w="992" w:type="dxa"/>
          </w:tcPr>
          <w:p w14:paraId="4C24D747" w14:textId="77777777" w:rsidR="00DA2244" w:rsidRPr="00DA2244" w:rsidRDefault="00DA2244" w:rsidP="00DA2244">
            <w:pPr>
              <w:rPr>
                <w:rFonts w:ascii="Times New Roman" w:hAnsi="Times New Roman"/>
                <w:b/>
                <w:sz w:val="24"/>
                <w:szCs w:val="24"/>
                <w:lang w:val="lt-LT"/>
              </w:rPr>
            </w:pPr>
          </w:p>
        </w:tc>
        <w:tc>
          <w:tcPr>
            <w:tcW w:w="1843" w:type="dxa"/>
          </w:tcPr>
          <w:p w14:paraId="3C63AA9E" w14:textId="77777777" w:rsidR="00DA2244" w:rsidRPr="00DA2244" w:rsidRDefault="00DA2244" w:rsidP="00DA2244">
            <w:pPr>
              <w:rPr>
                <w:rFonts w:ascii="Times New Roman" w:hAnsi="Times New Roman"/>
                <w:b/>
                <w:sz w:val="24"/>
                <w:szCs w:val="24"/>
                <w:lang w:val="lt-LT"/>
              </w:rPr>
            </w:pPr>
          </w:p>
        </w:tc>
        <w:tc>
          <w:tcPr>
            <w:tcW w:w="1843" w:type="dxa"/>
          </w:tcPr>
          <w:p w14:paraId="3DC40A65" w14:textId="77777777" w:rsidR="00DA2244" w:rsidRPr="00DA2244" w:rsidRDefault="00DA2244" w:rsidP="00DA2244">
            <w:pPr>
              <w:rPr>
                <w:rFonts w:ascii="Times New Roman" w:hAnsi="Times New Roman"/>
                <w:b/>
                <w:sz w:val="24"/>
                <w:szCs w:val="24"/>
              </w:rPr>
            </w:pPr>
          </w:p>
        </w:tc>
        <w:tc>
          <w:tcPr>
            <w:tcW w:w="1843" w:type="dxa"/>
          </w:tcPr>
          <w:p w14:paraId="58AC0D6D" w14:textId="77777777" w:rsidR="00DA2244" w:rsidRPr="00DA2244" w:rsidRDefault="00DA2244" w:rsidP="00DA2244">
            <w:pPr>
              <w:rPr>
                <w:rFonts w:ascii="Times New Roman" w:hAnsi="Times New Roman"/>
                <w:b/>
                <w:sz w:val="24"/>
                <w:szCs w:val="24"/>
              </w:rPr>
            </w:pPr>
          </w:p>
        </w:tc>
      </w:tr>
      <w:tr w:rsidR="00DA2244" w:rsidRPr="00DA2244" w14:paraId="76DFE1C8" w14:textId="617AD9DD" w:rsidTr="00DA2244">
        <w:trPr>
          <w:trHeight w:val="864"/>
        </w:trPr>
        <w:tc>
          <w:tcPr>
            <w:tcW w:w="663" w:type="dxa"/>
          </w:tcPr>
          <w:p w14:paraId="349843D4"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2.</w:t>
            </w:r>
          </w:p>
        </w:tc>
        <w:tc>
          <w:tcPr>
            <w:tcW w:w="2031" w:type="dxa"/>
          </w:tcPr>
          <w:p w14:paraId="506EF76D"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Natūralus geriamasis vanduo,  19 l ± 0, 1 l talpos buteliai</w:t>
            </w:r>
          </w:p>
        </w:tc>
        <w:tc>
          <w:tcPr>
            <w:tcW w:w="1701" w:type="dxa"/>
          </w:tcPr>
          <w:p w14:paraId="4C170184"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Lietuvos higienos norma HN 24:2003</w:t>
            </w:r>
          </w:p>
          <w:p w14:paraId="29A1F487"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„Geriamojo saugos ir kokybės reikalavimai“</w:t>
            </w:r>
          </w:p>
        </w:tc>
        <w:tc>
          <w:tcPr>
            <w:tcW w:w="992" w:type="dxa"/>
          </w:tcPr>
          <w:p w14:paraId="452EB523"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Vnt.</w:t>
            </w:r>
          </w:p>
        </w:tc>
        <w:tc>
          <w:tcPr>
            <w:tcW w:w="1843" w:type="dxa"/>
          </w:tcPr>
          <w:p w14:paraId="2BE7CE3E" w14:textId="77777777" w:rsidR="00DA2244" w:rsidRPr="00DA2244" w:rsidRDefault="00DA2244" w:rsidP="00DA2244">
            <w:pPr>
              <w:rPr>
                <w:rFonts w:ascii="Times New Roman" w:hAnsi="Times New Roman"/>
                <w:bCs/>
                <w:sz w:val="24"/>
                <w:szCs w:val="24"/>
                <w:lang w:val="lt-LT"/>
              </w:rPr>
            </w:pPr>
            <w:r w:rsidRPr="00DA2244">
              <w:rPr>
                <w:rFonts w:ascii="Times New Roman" w:hAnsi="Times New Roman"/>
                <w:bCs/>
                <w:sz w:val="24"/>
                <w:szCs w:val="24"/>
                <w:lang w:val="lt-LT"/>
              </w:rPr>
              <w:t>60 / 180</w:t>
            </w:r>
          </w:p>
        </w:tc>
        <w:tc>
          <w:tcPr>
            <w:tcW w:w="1843" w:type="dxa"/>
          </w:tcPr>
          <w:p w14:paraId="2DB351DD" w14:textId="77777777" w:rsidR="00DA2244" w:rsidRPr="00DA2244" w:rsidRDefault="00DA2244" w:rsidP="00DA2244">
            <w:pPr>
              <w:rPr>
                <w:rFonts w:ascii="Times New Roman" w:hAnsi="Times New Roman"/>
                <w:bCs/>
                <w:sz w:val="24"/>
                <w:szCs w:val="24"/>
              </w:rPr>
            </w:pPr>
          </w:p>
        </w:tc>
        <w:tc>
          <w:tcPr>
            <w:tcW w:w="1843" w:type="dxa"/>
          </w:tcPr>
          <w:p w14:paraId="4104D537" w14:textId="77777777" w:rsidR="00DA2244" w:rsidRPr="00DA2244" w:rsidRDefault="00DA2244" w:rsidP="00DA2244">
            <w:pPr>
              <w:rPr>
                <w:rFonts w:ascii="Times New Roman" w:hAnsi="Times New Roman"/>
                <w:bCs/>
                <w:sz w:val="24"/>
                <w:szCs w:val="24"/>
              </w:rPr>
            </w:pPr>
          </w:p>
        </w:tc>
      </w:tr>
    </w:tbl>
    <w:p w14:paraId="05E5BDE1" w14:textId="77777777" w:rsidR="00DA2244" w:rsidRPr="00DA2244" w:rsidRDefault="00DA2244" w:rsidP="00DA2244">
      <w:pPr>
        <w:jc w:val="center"/>
        <w:rPr>
          <w:rFonts w:ascii="Times New Roman" w:hAnsi="Times New Roman"/>
          <w:b/>
          <w:sz w:val="24"/>
          <w:szCs w:val="24"/>
        </w:rPr>
      </w:pPr>
    </w:p>
    <w:p w14:paraId="59B21CE8" w14:textId="77777777" w:rsidR="00DA2244" w:rsidRPr="00DA2244" w:rsidRDefault="00DA2244" w:rsidP="00DA2244">
      <w:pPr>
        <w:rPr>
          <w:rFonts w:ascii="Times New Roman" w:hAnsi="Times New Roman"/>
          <w:sz w:val="24"/>
          <w:szCs w:val="24"/>
        </w:rPr>
      </w:pPr>
      <w:bookmarkStart w:id="3" w:name="_Hlk104381639"/>
    </w:p>
    <w:p w14:paraId="210BC4A7" w14:textId="77777777" w:rsidR="00DA2244" w:rsidRPr="00DA2244" w:rsidRDefault="00DA2244" w:rsidP="00DA2244">
      <w:pPr>
        <w:jc w:val="center"/>
        <w:rPr>
          <w:rFonts w:ascii="Times New Roman" w:hAnsi="Times New Roman"/>
          <w:b/>
          <w:sz w:val="24"/>
          <w:szCs w:val="24"/>
        </w:rPr>
      </w:pPr>
    </w:p>
    <w:tbl>
      <w:tblPr>
        <w:tblStyle w:val="Lentelstinklelis"/>
        <w:tblW w:w="10106" w:type="dxa"/>
        <w:tblInd w:w="-856" w:type="dxa"/>
        <w:tblLook w:val="04A0" w:firstRow="1" w:lastRow="0" w:firstColumn="1" w:lastColumn="0" w:noHBand="0" w:noVBand="1"/>
      </w:tblPr>
      <w:tblGrid>
        <w:gridCol w:w="698"/>
        <w:gridCol w:w="1936"/>
        <w:gridCol w:w="1883"/>
        <w:gridCol w:w="1863"/>
        <w:gridCol w:w="1863"/>
        <w:gridCol w:w="1863"/>
      </w:tblGrid>
      <w:tr w:rsidR="00DA2244" w:rsidRPr="00DA2244" w14:paraId="0D306204" w14:textId="03FDF5B5" w:rsidTr="00DA2244">
        <w:tc>
          <w:tcPr>
            <w:tcW w:w="698" w:type="dxa"/>
          </w:tcPr>
          <w:p w14:paraId="5B84025F"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Eil.</w:t>
            </w:r>
          </w:p>
          <w:p w14:paraId="725BF031"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Nr.</w:t>
            </w:r>
          </w:p>
        </w:tc>
        <w:tc>
          <w:tcPr>
            <w:tcW w:w="1936" w:type="dxa"/>
          </w:tcPr>
          <w:p w14:paraId="4C1A8767"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 xml:space="preserve">Techninis </w:t>
            </w:r>
          </w:p>
          <w:p w14:paraId="30C96125"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parametras</w:t>
            </w:r>
          </w:p>
        </w:tc>
        <w:tc>
          <w:tcPr>
            <w:tcW w:w="1883" w:type="dxa"/>
          </w:tcPr>
          <w:p w14:paraId="38A0A368"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 xml:space="preserve">Reikalaujamo parametro </w:t>
            </w:r>
          </w:p>
          <w:p w14:paraId="05A993E4"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charakteristikos ir reikšmė</w:t>
            </w:r>
          </w:p>
          <w:p w14:paraId="559B53C4" w14:textId="77777777" w:rsidR="00DA2244" w:rsidRPr="00DA2244" w:rsidRDefault="00DA2244" w:rsidP="00BE53B5">
            <w:pPr>
              <w:rPr>
                <w:rFonts w:ascii="Times New Roman" w:hAnsi="Times New Roman"/>
                <w:b/>
                <w:sz w:val="24"/>
                <w:szCs w:val="24"/>
                <w:lang w:val="lt-LT"/>
              </w:rPr>
            </w:pPr>
          </w:p>
        </w:tc>
        <w:tc>
          <w:tcPr>
            <w:tcW w:w="1863" w:type="dxa"/>
          </w:tcPr>
          <w:p w14:paraId="42E95A0C"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Kiekis</w:t>
            </w:r>
          </w:p>
        </w:tc>
        <w:tc>
          <w:tcPr>
            <w:tcW w:w="1863" w:type="dxa"/>
          </w:tcPr>
          <w:p w14:paraId="3ABFB3F7" w14:textId="3CF30BE2" w:rsidR="00DA2244" w:rsidRPr="00DA2244" w:rsidRDefault="00DA2244" w:rsidP="00BE53B5">
            <w:pPr>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vnt</w:t>
            </w:r>
            <w:proofErr w:type="spellEnd"/>
            <w:r>
              <w:rPr>
                <w:rFonts w:ascii="Times New Roman" w:hAnsi="Times New Roman"/>
                <w:b/>
                <w:sz w:val="24"/>
                <w:szCs w:val="24"/>
              </w:rPr>
              <w:t xml:space="preserve">. </w:t>
            </w:r>
            <w:proofErr w:type="spellStart"/>
            <w:r>
              <w:rPr>
                <w:rFonts w:ascii="Times New Roman" w:hAnsi="Times New Roman"/>
                <w:b/>
                <w:sz w:val="24"/>
                <w:szCs w:val="24"/>
              </w:rPr>
              <w:t>įkainis</w:t>
            </w:r>
            <w:proofErr w:type="spellEnd"/>
            <w:r>
              <w:rPr>
                <w:rFonts w:ascii="Times New Roman" w:hAnsi="Times New Roman"/>
                <w:b/>
                <w:sz w:val="24"/>
                <w:szCs w:val="24"/>
              </w:rPr>
              <w:t xml:space="preserve"> Eur be PVM</w:t>
            </w:r>
          </w:p>
        </w:tc>
        <w:tc>
          <w:tcPr>
            <w:tcW w:w="1863" w:type="dxa"/>
          </w:tcPr>
          <w:p w14:paraId="40C7D13C" w14:textId="65FC50C5" w:rsidR="00DA2244" w:rsidRDefault="00DA2244" w:rsidP="00BE53B5">
            <w:pPr>
              <w:rPr>
                <w:rFonts w:ascii="Times New Roman" w:hAnsi="Times New Roman"/>
                <w:b/>
                <w:sz w:val="24"/>
                <w:szCs w:val="24"/>
              </w:rPr>
            </w:pPr>
            <w:r>
              <w:rPr>
                <w:rFonts w:ascii="Times New Roman" w:hAnsi="Times New Roman"/>
                <w:b/>
                <w:sz w:val="24"/>
                <w:szCs w:val="24"/>
              </w:rPr>
              <w:t xml:space="preserve">1 </w:t>
            </w:r>
            <w:proofErr w:type="spellStart"/>
            <w:r>
              <w:rPr>
                <w:rFonts w:ascii="Times New Roman" w:hAnsi="Times New Roman"/>
                <w:b/>
                <w:sz w:val="24"/>
                <w:szCs w:val="24"/>
              </w:rPr>
              <w:t>vnt</w:t>
            </w:r>
            <w:proofErr w:type="spellEnd"/>
            <w:r>
              <w:rPr>
                <w:rFonts w:ascii="Times New Roman" w:hAnsi="Times New Roman"/>
                <w:b/>
                <w:sz w:val="24"/>
                <w:szCs w:val="24"/>
              </w:rPr>
              <w:t xml:space="preserve">. </w:t>
            </w:r>
            <w:proofErr w:type="spellStart"/>
            <w:r>
              <w:rPr>
                <w:rFonts w:ascii="Times New Roman" w:hAnsi="Times New Roman"/>
                <w:b/>
                <w:sz w:val="24"/>
                <w:szCs w:val="24"/>
              </w:rPr>
              <w:t>įkainis</w:t>
            </w:r>
            <w:proofErr w:type="spellEnd"/>
            <w:r>
              <w:rPr>
                <w:rFonts w:ascii="Times New Roman" w:hAnsi="Times New Roman"/>
                <w:b/>
                <w:sz w:val="24"/>
                <w:szCs w:val="24"/>
              </w:rPr>
              <w:t xml:space="preserve"> Eur </w:t>
            </w:r>
            <w:proofErr w:type="spellStart"/>
            <w:r>
              <w:rPr>
                <w:rFonts w:ascii="Times New Roman" w:hAnsi="Times New Roman"/>
                <w:b/>
                <w:sz w:val="24"/>
                <w:szCs w:val="24"/>
              </w:rPr>
              <w:t>su</w:t>
            </w:r>
            <w:proofErr w:type="spellEnd"/>
            <w:r>
              <w:rPr>
                <w:rFonts w:ascii="Times New Roman" w:hAnsi="Times New Roman"/>
                <w:b/>
                <w:sz w:val="24"/>
                <w:szCs w:val="24"/>
              </w:rPr>
              <w:t xml:space="preserve"> PVM</w:t>
            </w:r>
          </w:p>
        </w:tc>
      </w:tr>
      <w:tr w:rsidR="00DA2244" w:rsidRPr="00DA2244" w14:paraId="24770AAD" w14:textId="6496F0A4" w:rsidTr="00DA2244">
        <w:trPr>
          <w:trHeight w:val="379"/>
        </w:trPr>
        <w:tc>
          <w:tcPr>
            <w:tcW w:w="698" w:type="dxa"/>
          </w:tcPr>
          <w:p w14:paraId="142CFD43" w14:textId="77777777" w:rsidR="00DA2244" w:rsidRPr="00DA2244" w:rsidRDefault="00DA2244" w:rsidP="00BE53B5">
            <w:pPr>
              <w:rPr>
                <w:rFonts w:ascii="Times New Roman" w:hAnsi="Times New Roman"/>
                <w:bCs/>
                <w:sz w:val="24"/>
                <w:szCs w:val="24"/>
                <w:lang w:val="lt-LT"/>
              </w:rPr>
            </w:pPr>
            <w:bookmarkStart w:id="4" w:name="_Hlk89781049"/>
            <w:r w:rsidRPr="00DA2244">
              <w:rPr>
                <w:rFonts w:ascii="Times New Roman" w:hAnsi="Times New Roman"/>
                <w:bCs/>
                <w:sz w:val="24"/>
                <w:szCs w:val="24"/>
                <w:lang w:val="lt-LT"/>
              </w:rPr>
              <w:t>1.</w:t>
            </w:r>
          </w:p>
        </w:tc>
        <w:tc>
          <w:tcPr>
            <w:tcW w:w="3819" w:type="dxa"/>
            <w:gridSpan w:val="2"/>
          </w:tcPr>
          <w:p w14:paraId="1CFCA399" w14:textId="77777777" w:rsidR="00DA2244" w:rsidRPr="00DA2244" w:rsidRDefault="00DA2244" w:rsidP="00BE53B5">
            <w:pPr>
              <w:jc w:val="center"/>
              <w:rPr>
                <w:rFonts w:ascii="Times New Roman" w:hAnsi="Times New Roman"/>
                <w:b/>
                <w:sz w:val="24"/>
                <w:szCs w:val="24"/>
                <w:lang w:val="lt-LT"/>
              </w:rPr>
            </w:pPr>
            <w:r w:rsidRPr="00DA2244">
              <w:rPr>
                <w:rFonts w:ascii="Times New Roman" w:hAnsi="Times New Roman"/>
                <w:b/>
                <w:sz w:val="24"/>
                <w:szCs w:val="24"/>
                <w:lang w:val="lt-LT"/>
              </w:rPr>
              <w:t>Rankinė vandens pompa</w:t>
            </w:r>
          </w:p>
        </w:tc>
        <w:tc>
          <w:tcPr>
            <w:tcW w:w="1863" w:type="dxa"/>
          </w:tcPr>
          <w:p w14:paraId="231CD729" w14:textId="77777777" w:rsidR="00DA2244" w:rsidRPr="00DA2244" w:rsidRDefault="00DA2244" w:rsidP="00BE53B5">
            <w:pPr>
              <w:rPr>
                <w:rFonts w:ascii="Times New Roman" w:hAnsi="Times New Roman"/>
                <w:b/>
                <w:sz w:val="24"/>
                <w:szCs w:val="24"/>
                <w:lang w:val="lt-LT"/>
              </w:rPr>
            </w:pPr>
            <w:r w:rsidRPr="00DA2244">
              <w:rPr>
                <w:rFonts w:ascii="Times New Roman" w:hAnsi="Times New Roman"/>
                <w:b/>
                <w:sz w:val="24"/>
                <w:szCs w:val="24"/>
                <w:lang w:val="lt-LT"/>
              </w:rPr>
              <w:t>2 vnt.</w:t>
            </w:r>
          </w:p>
        </w:tc>
        <w:tc>
          <w:tcPr>
            <w:tcW w:w="1863" w:type="dxa"/>
          </w:tcPr>
          <w:p w14:paraId="25396133" w14:textId="77777777" w:rsidR="00DA2244" w:rsidRPr="00DA2244" w:rsidRDefault="00DA2244" w:rsidP="00BE53B5">
            <w:pPr>
              <w:rPr>
                <w:rFonts w:ascii="Times New Roman" w:hAnsi="Times New Roman"/>
                <w:b/>
                <w:sz w:val="24"/>
                <w:szCs w:val="24"/>
              </w:rPr>
            </w:pPr>
          </w:p>
        </w:tc>
        <w:tc>
          <w:tcPr>
            <w:tcW w:w="1863" w:type="dxa"/>
          </w:tcPr>
          <w:p w14:paraId="0D9AA91C" w14:textId="77777777" w:rsidR="00DA2244" w:rsidRPr="00DA2244" w:rsidRDefault="00DA2244" w:rsidP="00BE53B5">
            <w:pPr>
              <w:rPr>
                <w:rFonts w:ascii="Times New Roman" w:hAnsi="Times New Roman"/>
                <w:b/>
                <w:sz w:val="24"/>
                <w:szCs w:val="24"/>
              </w:rPr>
            </w:pPr>
          </w:p>
        </w:tc>
      </w:tr>
      <w:tr w:rsidR="00DA2244" w:rsidRPr="00DA2244" w14:paraId="78024FDB" w14:textId="2ADFC653" w:rsidTr="00DA2244">
        <w:tc>
          <w:tcPr>
            <w:tcW w:w="698" w:type="dxa"/>
          </w:tcPr>
          <w:p w14:paraId="05E14CF8" w14:textId="77777777" w:rsidR="00DA2244" w:rsidRPr="00DA2244" w:rsidRDefault="00DA2244" w:rsidP="00BE53B5">
            <w:pPr>
              <w:rPr>
                <w:rFonts w:ascii="Times New Roman" w:hAnsi="Times New Roman"/>
                <w:bCs/>
                <w:sz w:val="24"/>
                <w:szCs w:val="24"/>
                <w:lang w:val="lt-LT"/>
              </w:rPr>
            </w:pPr>
            <w:r w:rsidRPr="00DA2244">
              <w:rPr>
                <w:rFonts w:ascii="Times New Roman" w:hAnsi="Times New Roman"/>
                <w:bCs/>
                <w:sz w:val="24"/>
                <w:szCs w:val="24"/>
                <w:lang w:val="lt-LT"/>
              </w:rPr>
              <w:t>2.</w:t>
            </w:r>
          </w:p>
        </w:tc>
        <w:tc>
          <w:tcPr>
            <w:tcW w:w="1936" w:type="dxa"/>
          </w:tcPr>
          <w:p w14:paraId="2F526976" w14:textId="77777777" w:rsidR="00DA2244" w:rsidRPr="00DA2244" w:rsidRDefault="00DA2244" w:rsidP="00BE53B5">
            <w:pPr>
              <w:rPr>
                <w:rFonts w:ascii="Times New Roman" w:hAnsi="Times New Roman"/>
                <w:bCs/>
                <w:sz w:val="24"/>
                <w:szCs w:val="24"/>
                <w:lang w:val="lt-LT"/>
              </w:rPr>
            </w:pPr>
            <w:r w:rsidRPr="00DA2244">
              <w:rPr>
                <w:rFonts w:ascii="Times New Roman" w:hAnsi="Times New Roman"/>
                <w:bCs/>
                <w:sz w:val="24"/>
                <w:szCs w:val="24"/>
                <w:lang w:val="lt-LT"/>
              </w:rPr>
              <w:t xml:space="preserve">Aprašymas </w:t>
            </w:r>
          </w:p>
        </w:tc>
        <w:tc>
          <w:tcPr>
            <w:tcW w:w="1883" w:type="dxa"/>
          </w:tcPr>
          <w:p w14:paraId="07A4A385" w14:textId="77777777" w:rsidR="00DA2244" w:rsidRPr="00DA2244" w:rsidRDefault="00DA2244" w:rsidP="00BE53B5">
            <w:pPr>
              <w:rPr>
                <w:rFonts w:ascii="Times New Roman" w:hAnsi="Times New Roman"/>
                <w:bCs/>
                <w:sz w:val="24"/>
                <w:szCs w:val="24"/>
                <w:lang w:val="lt-LT"/>
              </w:rPr>
            </w:pPr>
            <w:proofErr w:type="spellStart"/>
            <w:r w:rsidRPr="00DA2244">
              <w:rPr>
                <w:rFonts w:ascii="Times New Roman" w:hAnsi="Times New Roman"/>
                <w:sz w:val="24"/>
                <w:szCs w:val="24"/>
              </w:rPr>
              <w:t>Mechaninė</w:t>
            </w:r>
            <w:proofErr w:type="spellEnd"/>
            <w:r w:rsidRPr="00DA2244">
              <w:rPr>
                <w:rFonts w:ascii="Times New Roman" w:hAnsi="Times New Roman"/>
                <w:sz w:val="24"/>
                <w:szCs w:val="24"/>
              </w:rPr>
              <w:t xml:space="preserve"> </w:t>
            </w:r>
            <w:proofErr w:type="spellStart"/>
            <w:r w:rsidRPr="00DA2244">
              <w:rPr>
                <w:rFonts w:ascii="Times New Roman" w:hAnsi="Times New Roman"/>
                <w:sz w:val="24"/>
                <w:szCs w:val="24"/>
              </w:rPr>
              <w:t>vandens</w:t>
            </w:r>
            <w:proofErr w:type="spellEnd"/>
            <w:r w:rsidRPr="00DA2244">
              <w:rPr>
                <w:rFonts w:ascii="Times New Roman" w:hAnsi="Times New Roman"/>
                <w:sz w:val="24"/>
                <w:szCs w:val="24"/>
              </w:rPr>
              <w:t xml:space="preserve"> </w:t>
            </w:r>
            <w:proofErr w:type="spellStart"/>
            <w:proofErr w:type="gramStart"/>
            <w:r w:rsidRPr="00DA2244">
              <w:rPr>
                <w:rFonts w:ascii="Times New Roman" w:hAnsi="Times New Roman"/>
                <w:sz w:val="24"/>
                <w:szCs w:val="24"/>
              </w:rPr>
              <w:t>pompa</w:t>
            </w:r>
            <w:proofErr w:type="spellEnd"/>
            <w:r w:rsidRPr="00DA2244">
              <w:rPr>
                <w:rFonts w:ascii="Times New Roman" w:hAnsi="Times New Roman"/>
                <w:sz w:val="24"/>
                <w:szCs w:val="24"/>
              </w:rPr>
              <w:t xml:space="preserve">  </w:t>
            </w:r>
            <w:proofErr w:type="spellStart"/>
            <w:r w:rsidRPr="00DA2244">
              <w:rPr>
                <w:rFonts w:ascii="Times New Roman" w:hAnsi="Times New Roman"/>
                <w:sz w:val="24"/>
                <w:szCs w:val="24"/>
              </w:rPr>
              <w:t>skirta</w:t>
            </w:r>
            <w:proofErr w:type="spellEnd"/>
            <w:proofErr w:type="gramEnd"/>
            <w:r w:rsidRPr="00DA2244">
              <w:rPr>
                <w:rFonts w:ascii="Times New Roman" w:hAnsi="Times New Roman"/>
                <w:sz w:val="24"/>
                <w:szCs w:val="24"/>
              </w:rPr>
              <w:t xml:space="preserve"> </w:t>
            </w:r>
            <w:proofErr w:type="spellStart"/>
            <w:r w:rsidRPr="00DA2244">
              <w:rPr>
                <w:rFonts w:ascii="Times New Roman" w:hAnsi="Times New Roman"/>
                <w:sz w:val="24"/>
                <w:szCs w:val="24"/>
              </w:rPr>
              <w:t>lengvam</w:t>
            </w:r>
            <w:proofErr w:type="spellEnd"/>
            <w:r w:rsidRPr="00DA2244">
              <w:rPr>
                <w:rFonts w:ascii="Times New Roman" w:hAnsi="Times New Roman"/>
                <w:sz w:val="24"/>
                <w:szCs w:val="24"/>
              </w:rPr>
              <w:t xml:space="preserve"> </w:t>
            </w:r>
            <w:proofErr w:type="spellStart"/>
            <w:r w:rsidRPr="00DA2244">
              <w:rPr>
                <w:rFonts w:ascii="Times New Roman" w:hAnsi="Times New Roman"/>
                <w:sz w:val="24"/>
                <w:szCs w:val="24"/>
              </w:rPr>
              <w:t>vandens</w:t>
            </w:r>
            <w:proofErr w:type="spellEnd"/>
            <w:r w:rsidRPr="00DA2244">
              <w:rPr>
                <w:rFonts w:ascii="Times New Roman" w:hAnsi="Times New Roman"/>
                <w:sz w:val="24"/>
                <w:szCs w:val="24"/>
              </w:rPr>
              <w:t xml:space="preserve"> </w:t>
            </w:r>
            <w:proofErr w:type="spellStart"/>
            <w:r w:rsidRPr="00DA2244">
              <w:rPr>
                <w:rFonts w:ascii="Times New Roman" w:hAnsi="Times New Roman"/>
                <w:sz w:val="24"/>
                <w:szCs w:val="24"/>
              </w:rPr>
              <w:t>išgavimui</w:t>
            </w:r>
            <w:proofErr w:type="spellEnd"/>
            <w:r w:rsidRPr="00DA2244">
              <w:rPr>
                <w:rFonts w:ascii="Times New Roman" w:hAnsi="Times New Roman"/>
                <w:sz w:val="24"/>
                <w:szCs w:val="24"/>
              </w:rPr>
              <w:t xml:space="preserve"> </w:t>
            </w:r>
            <w:proofErr w:type="spellStart"/>
            <w:r w:rsidRPr="00DA2244">
              <w:rPr>
                <w:rFonts w:ascii="Times New Roman" w:hAnsi="Times New Roman"/>
                <w:sz w:val="24"/>
                <w:szCs w:val="24"/>
              </w:rPr>
              <w:t>iš</w:t>
            </w:r>
            <w:proofErr w:type="spellEnd"/>
            <w:r w:rsidRPr="00DA2244">
              <w:rPr>
                <w:rFonts w:ascii="Times New Roman" w:hAnsi="Times New Roman"/>
                <w:sz w:val="24"/>
                <w:szCs w:val="24"/>
              </w:rPr>
              <w:t xml:space="preserve"> </w:t>
            </w:r>
            <w:r w:rsidRPr="00DA2244">
              <w:rPr>
                <w:rFonts w:ascii="Times New Roman" w:hAnsi="Times New Roman"/>
                <w:bCs/>
                <w:sz w:val="24"/>
                <w:szCs w:val="24"/>
                <w:lang w:val="lt-LT"/>
              </w:rPr>
              <w:t xml:space="preserve">19 l ± 0, 1 l talpos </w:t>
            </w:r>
            <w:proofErr w:type="spellStart"/>
            <w:r w:rsidRPr="00DA2244">
              <w:rPr>
                <w:rFonts w:ascii="Times New Roman" w:hAnsi="Times New Roman"/>
                <w:sz w:val="24"/>
                <w:szCs w:val="24"/>
              </w:rPr>
              <w:t>butelio</w:t>
            </w:r>
            <w:proofErr w:type="spellEnd"/>
            <w:r w:rsidRPr="00DA2244">
              <w:rPr>
                <w:rFonts w:ascii="Times New Roman" w:hAnsi="Times New Roman"/>
                <w:sz w:val="24"/>
                <w:szCs w:val="24"/>
              </w:rPr>
              <w:t>.</w:t>
            </w:r>
          </w:p>
        </w:tc>
        <w:tc>
          <w:tcPr>
            <w:tcW w:w="1863" w:type="dxa"/>
          </w:tcPr>
          <w:p w14:paraId="5221DC03" w14:textId="77777777" w:rsidR="00DA2244" w:rsidRPr="00DA2244" w:rsidRDefault="00DA2244" w:rsidP="00BE53B5">
            <w:pPr>
              <w:rPr>
                <w:rFonts w:ascii="Times New Roman" w:hAnsi="Times New Roman"/>
                <w:bCs/>
                <w:sz w:val="24"/>
                <w:szCs w:val="24"/>
                <w:lang w:val="lt-LT"/>
              </w:rPr>
            </w:pPr>
          </w:p>
        </w:tc>
        <w:tc>
          <w:tcPr>
            <w:tcW w:w="1863" w:type="dxa"/>
          </w:tcPr>
          <w:p w14:paraId="79F43411" w14:textId="77777777" w:rsidR="00DA2244" w:rsidRPr="00DA2244" w:rsidRDefault="00DA2244" w:rsidP="00BE53B5">
            <w:pPr>
              <w:rPr>
                <w:rFonts w:ascii="Times New Roman" w:hAnsi="Times New Roman"/>
                <w:bCs/>
                <w:sz w:val="24"/>
                <w:szCs w:val="24"/>
              </w:rPr>
            </w:pPr>
          </w:p>
        </w:tc>
        <w:tc>
          <w:tcPr>
            <w:tcW w:w="1863" w:type="dxa"/>
          </w:tcPr>
          <w:p w14:paraId="65C82914" w14:textId="77777777" w:rsidR="00DA2244" w:rsidRPr="00DA2244" w:rsidRDefault="00DA2244" w:rsidP="00BE53B5">
            <w:pPr>
              <w:rPr>
                <w:rFonts w:ascii="Times New Roman" w:hAnsi="Times New Roman"/>
                <w:bCs/>
                <w:sz w:val="24"/>
                <w:szCs w:val="24"/>
              </w:rPr>
            </w:pPr>
          </w:p>
        </w:tc>
      </w:tr>
      <w:bookmarkEnd w:id="4"/>
    </w:tbl>
    <w:p w14:paraId="0BBE6C90" w14:textId="77777777" w:rsidR="00DA2244" w:rsidRPr="00DA2244" w:rsidRDefault="00DA2244" w:rsidP="00DA2244">
      <w:pPr>
        <w:rPr>
          <w:rFonts w:ascii="Times New Roman" w:hAnsi="Times New Roman"/>
          <w:sz w:val="24"/>
          <w:szCs w:val="24"/>
        </w:rPr>
      </w:pPr>
    </w:p>
    <w:bookmarkEnd w:id="3"/>
    <w:p w14:paraId="23578849" w14:textId="77777777" w:rsidR="00DA2244" w:rsidRPr="00DA2244" w:rsidRDefault="00DA2244" w:rsidP="00DA2244">
      <w:pPr>
        <w:rPr>
          <w:rFonts w:ascii="Times New Roman" w:hAnsi="Times New Roman"/>
          <w:sz w:val="24"/>
          <w:szCs w:val="24"/>
        </w:rPr>
      </w:pPr>
    </w:p>
    <w:sectPr w:rsidR="00DA2244" w:rsidRPr="00DA2244"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9"/>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0"/>
  </w:num>
  <w:num w:numId="24">
    <w:abstractNumId w:val="14"/>
  </w:num>
  <w:num w:numId="25">
    <w:abstractNumId w:val="18"/>
  </w:num>
  <w:num w:numId="26">
    <w:abstractNumId w:val="11"/>
  </w:num>
  <w:num w:numId="27">
    <w:abstractNumId w:val="21"/>
  </w:num>
  <w:num w:numId="28">
    <w:abstractNumId w:val="22"/>
  </w:num>
  <w:num w:numId="29">
    <w:abstractNumId w:val="5"/>
  </w:num>
  <w:num w:numId="30">
    <w:abstractNumId w:val="1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4876"/>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1D9E"/>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0169"/>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C87"/>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3DD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244"/>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51924478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elements/1.1/"/>
    <ds:schemaRef ds:uri="http://purl.org/dc/dcmitype/"/>
    <ds:schemaRef ds:uri="d44e4088-9f89-4dfc-868c-5b1bb7340ab6"/>
    <ds:schemaRef ds:uri="1dfd7ada-1fc0-4ec4-a980-6dd88fb76a22"/>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DF537-6D59-4ABE-9CDB-CB858632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9</Pages>
  <Words>15174</Words>
  <Characters>8650</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42</cp:revision>
  <cp:lastPrinted>2018-01-08T07:51:00Z</cp:lastPrinted>
  <dcterms:created xsi:type="dcterms:W3CDTF">2024-10-22T12:37:00Z</dcterms:created>
  <dcterms:modified xsi:type="dcterms:W3CDTF">2026-06-09T13:09:00Z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